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1D69" w14:textId="77777777" w:rsidR="003F1402" w:rsidRPr="007A43DC" w:rsidRDefault="00000000">
      <w:pPr>
        <w:pStyle w:val="BodyA"/>
        <w:jc w:val="center"/>
        <w:rPr>
          <w:b/>
          <w:bCs/>
          <w:sz w:val="24"/>
          <w:szCs w:val="24"/>
          <w:lang w:val="sl-SI"/>
        </w:rPr>
      </w:pPr>
      <w:r w:rsidRPr="007A43DC">
        <w:rPr>
          <w:b/>
          <w:bCs/>
          <w:sz w:val="24"/>
          <w:szCs w:val="24"/>
          <w:lang w:val="sl-SI"/>
        </w:rPr>
        <w:t>2. DEL/VLOGA ZA SOFINANCIRANJE PROMOCIJE IN DISTRIBUCIJE FILMOV V REPUBLIKI SLOVENIJI</w:t>
      </w:r>
    </w:p>
    <w:p w14:paraId="430D25CD" w14:textId="77777777" w:rsidR="003F1402" w:rsidRPr="007A43DC" w:rsidRDefault="003F1402">
      <w:pPr>
        <w:pStyle w:val="BodyA"/>
        <w:rPr>
          <w:lang w:val="sl-SI"/>
        </w:rPr>
      </w:pPr>
    </w:p>
    <w:p w14:paraId="6A700F73" w14:textId="77777777" w:rsidR="003F1402" w:rsidRPr="007A43DC" w:rsidRDefault="003F1402">
      <w:pPr>
        <w:pStyle w:val="BodyA"/>
        <w:rPr>
          <w:lang w:val="sl-SI"/>
        </w:rPr>
      </w:pPr>
    </w:p>
    <w:p w14:paraId="680D90C8" w14:textId="77777777" w:rsidR="003F1402" w:rsidRPr="007A43DC" w:rsidRDefault="003F1402">
      <w:pPr>
        <w:pStyle w:val="BodyA"/>
        <w:rPr>
          <w:lang w:val="sl-SI"/>
        </w:rPr>
      </w:pPr>
    </w:p>
    <w:tbl>
      <w:tblPr>
        <w:tblStyle w:val="TableNormal"/>
        <w:tblW w:w="93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5168"/>
      </w:tblGrid>
      <w:tr w:rsidR="007A43DC" w:rsidRPr="007A43DC" w14:paraId="0883E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98E3" w14:textId="2BD6ECC7" w:rsidR="007A43DC" w:rsidRPr="007A43DC" w:rsidRDefault="007A43DC">
            <w:pPr>
              <w:pStyle w:val="BodyA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Slovenski naslov filma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0260" w14:textId="77777777" w:rsidR="007A43DC" w:rsidRPr="007A43DC" w:rsidRDefault="007A43DC"/>
        </w:tc>
      </w:tr>
      <w:tr w:rsidR="003F1402" w:rsidRPr="007A43DC" w14:paraId="5AE47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38F9" w14:textId="5BEAFBB4" w:rsidR="003F1402" w:rsidRPr="007A43DC" w:rsidRDefault="007A43DC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Angleški naslov filma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8D02" w14:textId="77777777" w:rsidR="003F1402" w:rsidRPr="007A43DC" w:rsidRDefault="003F1402"/>
        </w:tc>
      </w:tr>
      <w:tr w:rsidR="003F1402" w:rsidRPr="007A43DC" w14:paraId="12F09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DCBB" w14:textId="3F3A729F" w:rsidR="003F1402" w:rsidRPr="007A43DC" w:rsidRDefault="007A43DC">
            <w:pPr>
              <w:pStyle w:val="BodyA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Originalni naslov filma (v primeru manjšinske koprodukcije)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A7BB" w14:textId="77777777" w:rsidR="003F1402" w:rsidRPr="007A43DC" w:rsidRDefault="003F1402"/>
        </w:tc>
      </w:tr>
      <w:tr w:rsidR="003F1402" w:rsidRPr="007A43DC" w14:paraId="0C47A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C3ED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Naziv prijavitelja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34EF" w14:textId="77777777" w:rsidR="003F1402" w:rsidRPr="007A43DC" w:rsidRDefault="003F1402"/>
        </w:tc>
      </w:tr>
      <w:tr w:rsidR="003F1402" w:rsidRPr="007A43DC" w14:paraId="3A481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4D50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Naziv distributerja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C44A" w14:textId="77777777" w:rsidR="003F1402" w:rsidRPr="007A43DC" w:rsidRDefault="003F1402"/>
        </w:tc>
      </w:tr>
      <w:tr w:rsidR="003F1402" w:rsidRPr="007A43DC" w14:paraId="5AB69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3730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Priložena pogodba z distributerjem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33A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1AE12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6F3C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Datum začetka distribucije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17C0" w14:textId="77777777" w:rsidR="003F1402" w:rsidRPr="007A43DC" w:rsidRDefault="003F1402"/>
        </w:tc>
      </w:tr>
      <w:tr w:rsidR="003F1402" w:rsidRPr="007A43DC" w14:paraId="4B108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218F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Datum oddaje vloge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356F" w14:textId="77777777" w:rsidR="003F1402" w:rsidRPr="007A43DC" w:rsidRDefault="003F1402"/>
        </w:tc>
      </w:tr>
      <w:tr w:rsidR="003F1402" w:rsidRPr="007A43DC" w14:paraId="33B74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E5E3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Mesto premiere</w:t>
            </w:r>
            <w:r w:rsidRPr="007A43DC">
              <w:rPr>
                <w:lang w:val="sl-SI"/>
              </w:rPr>
              <w:t xml:space="preserve"> (kraj in ime kinodvorane)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29FA" w14:textId="77777777" w:rsidR="003F1402" w:rsidRPr="007A43DC" w:rsidRDefault="003F1402"/>
        </w:tc>
      </w:tr>
      <w:tr w:rsidR="003F1402" w:rsidRPr="007A43DC" w14:paraId="77618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6858" w14:textId="77777777" w:rsidR="003F1402" w:rsidRPr="007A43DC" w:rsidRDefault="00000000">
            <w:pPr>
              <w:pStyle w:val="Body"/>
              <w:spacing w:line="276" w:lineRule="auto"/>
              <w:rPr>
                <w:lang w:val="sl-SI"/>
              </w:rPr>
            </w:pPr>
            <w:r w:rsidRPr="007A43DC">
              <w:rPr>
                <w:rFonts w:ascii="Arial" w:hAnsi="Arial"/>
                <w:b/>
                <w:bCs/>
                <w:sz w:val="22"/>
                <w:szCs w:val="22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Premiera v sklopu Naši filmi doma*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00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41A37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1350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Distribucija v </w:t>
            </w:r>
            <w:proofErr w:type="spellStart"/>
            <w:r w:rsidRPr="007A43DC">
              <w:rPr>
                <w:b/>
                <w:bCs/>
                <w:lang w:val="sl-SI"/>
              </w:rPr>
              <w:t>multipleksih</w:t>
            </w:r>
            <w:proofErr w:type="spellEnd"/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CC9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73CE7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24B0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Če DA naštej </w:t>
            </w:r>
            <w:proofErr w:type="spellStart"/>
            <w:r w:rsidRPr="007A43DC">
              <w:rPr>
                <w:b/>
                <w:bCs/>
                <w:lang w:val="sl-SI"/>
              </w:rPr>
              <w:t>multiplekse</w:t>
            </w:r>
            <w:proofErr w:type="spellEnd"/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3ABF" w14:textId="77777777" w:rsidR="003F1402" w:rsidRPr="007A43DC" w:rsidRDefault="003F1402"/>
        </w:tc>
      </w:tr>
      <w:tr w:rsidR="003F1402" w:rsidRPr="007A43DC" w14:paraId="20700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78E4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Datum začetka distribucije v </w:t>
            </w:r>
            <w:proofErr w:type="spellStart"/>
            <w:r w:rsidRPr="007A43DC">
              <w:rPr>
                <w:b/>
                <w:bCs/>
                <w:lang w:val="sl-SI"/>
              </w:rPr>
              <w:t>multipleksih</w:t>
            </w:r>
            <w:proofErr w:type="spellEnd"/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A510" w14:textId="77777777" w:rsidR="003F1402" w:rsidRPr="007A43DC" w:rsidRDefault="003F1402"/>
        </w:tc>
      </w:tr>
      <w:tr w:rsidR="003F1402" w:rsidRPr="007A43DC" w14:paraId="505E3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21E5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Distribucija v AKMS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F9A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67B84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D8D6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Če DA naštej kinodvorane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61B5" w14:textId="77777777" w:rsidR="003F1402" w:rsidRPr="007A43DC" w:rsidRDefault="003F1402"/>
        </w:tc>
      </w:tr>
      <w:tr w:rsidR="003F1402" w:rsidRPr="007A43DC" w14:paraId="06448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6699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Distribucija v neodvisnih kinodvoranah, šolah in alternativnih prostorih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C071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0A5A7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094A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Če DA naštej dvorane/prostore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0DF0" w14:textId="77777777" w:rsidR="003F1402" w:rsidRPr="007A43DC" w:rsidRDefault="003F1402"/>
        </w:tc>
      </w:tr>
      <w:tr w:rsidR="003F1402" w:rsidRPr="007A43DC" w14:paraId="7DEB1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AC30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Število kinodvoran v katerih bo film dostopen v prvem tednu distribucije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800B" w14:textId="77777777" w:rsidR="003F1402" w:rsidRPr="007A43DC" w:rsidRDefault="003F1402"/>
        </w:tc>
      </w:tr>
      <w:tr w:rsidR="003F1402" w:rsidRPr="007A43DC" w14:paraId="4BFE2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B41B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lastRenderedPageBreak/>
              <w:t xml:space="preserve">Predvidena </w:t>
            </w:r>
            <w:proofErr w:type="spellStart"/>
            <w:r w:rsidRPr="007A43DC">
              <w:rPr>
                <w:b/>
                <w:bCs/>
                <w:lang w:val="sl-SI"/>
              </w:rPr>
              <w:t>časovnica</w:t>
            </w:r>
            <w:proofErr w:type="spellEnd"/>
            <w:r w:rsidRPr="007A43DC">
              <w:rPr>
                <w:b/>
                <w:bCs/>
                <w:lang w:val="sl-SI"/>
              </w:rPr>
              <w:t xml:space="preserve"> redne distribucije </w:t>
            </w:r>
            <w:r w:rsidRPr="007A43DC">
              <w:rPr>
                <w:sz w:val="20"/>
                <w:szCs w:val="20"/>
                <w:lang w:val="sl-SI"/>
              </w:rPr>
              <w:t>(št. tednov v redni kino distribuciji, poletni kino, šolske projekcije)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5170" w14:textId="77777777" w:rsidR="003F1402" w:rsidRPr="007A43DC" w:rsidRDefault="003F1402"/>
        </w:tc>
      </w:tr>
      <w:tr w:rsidR="003F1402" w:rsidRPr="007A43DC" w14:paraId="66FAB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F2D6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Predvideno število gledalcev v kino distribuciji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F0EE" w14:textId="77777777" w:rsidR="003F1402" w:rsidRPr="007A43DC" w:rsidRDefault="003F1402"/>
        </w:tc>
      </w:tr>
      <w:tr w:rsidR="003F1402" w:rsidRPr="007A43DC" w14:paraId="7E83B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39F4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Distribucija na platformah video na zahtevo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298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DA / NE</w:t>
            </w:r>
          </w:p>
        </w:tc>
      </w:tr>
      <w:tr w:rsidR="003F1402" w:rsidRPr="007A43DC" w14:paraId="1C621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80CD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Če DA v kolikšnem času po kino distribuciji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EC3F" w14:textId="77777777" w:rsidR="003F1402" w:rsidRPr="007A43DC" w:rsidRDefault="003F1402"/>
        </w:tc>
      </w:tr>
      <w:tr w:rsidR="003F1402" w:rsidRPr="007A43DC" w14:paraId="200D1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DD3A" w14:textId="77777777" w:rsidR="003F1402" w:rsidRPr="007A43DC" w:rsidRDefault="00000000">
            <w:pPr>
              <w:pStyle w:val="BodyA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Predvideno število gledalcev eno leto po distribucijski premieri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F028" w14:textId="77777777" w:rsidR="003F1402" w:rsidRPr="007A43DC" w:rsidRDefault="003F1402"/>
        </w:tc>
      </w:tr>
    </w:tbl>
    <w:p w14:paraId="308DE4AC" w14:textId="77777777" w:rsidR="003F1402" w:rsidRPr="007A43DC" w:rsidRDefault="003F1402">
      <w:pPr>
        <w:pStyle w:val="BodyA"/>
        <w:widowControl w:val="0"/>
        <w:spacing w:line="240" w:lineRule="auto"/>
        <w:ind w:left="108" w:hanging="108"/>
        <w:rPr>
          <w:lang w:val="sl-SI"/>
        </w:rPr>
      </w:pPr>
    </w:p>
    <w:p w14:paraId="4E8A6377" w14:textId="77777777" w:rsidR="003F1402" w:rsidRPr="007A43DC" w:rsidRDefault="003F1402">
      <w:pPr>
        <w:pStyle w:val="BodyA"/>
        <w:widowControl w:val="0"/>
        <w:spacing w:line="240" w:lineRule="auto"/>
        <w:rPr>
          <w:lang w:val="sl-SI"/>
        </w:rPr>
      </w:pPr>
    </w:p>
    <w:p w14:paraId="2E16A2ED" w14:textId="77777777" w:rsidR="003F1402" w:rsidRPr="007A43DC" w:rsidRDefault="003F1402">
      <w:pPr>
        <w:pStyle w:val="BodyA"/>
        <w:rPr>
          <w:lang w:val="sl-SI"/>
        </w:rPr>
      </w:pPr>
    </w:p>
    <w:p w14:paraId="357517A5" w14:textId="77777777" w:rsidR="003F1402" w:rsidRPr="007A43DC" w:rsidRDefault="00000000">
      <w:pPr>
        <w:pStyle w:val="BodyA"/>
        <w:rPr>
          <w:sz w:val="20"/>
          <w:szCs w:val="20"/>
          <w:lang w:val="sl-SI"/>
        </w:rPr>
      </w:pPr>
      <w:r w:rsidRPr="007A43DC">
        <w:rPr>
          <w:sz w:val="20"/>
          <w:szCs w:val="20"/>
          <w:lang w:val="sl-SI"/>
        </w:rPr>
        <w:t>*Distributer/producent se lahko odloči za premiero v sodelovanju s Slovenskim filmskim centrom pod znamko Naši filmi doma. O tem se mora dogovoriti s Slovenskim filmskim centrom pred oddajo vloge.</w:t>
      </w:r>
    </w:p>
    <w:p w14:paraId="6818DB99" w14:textId="77777777" w:rsidR="003F1402" w:rsidRPr="007A43DC" w:rsidRDefault="00000000">
      <w:pPr>
        <w:pStyle w:val="BodyA"/>
        <w:rPr>
          <w:sz w:val="20"/>
          <w:szCs w:val="20"/>
          <w:lang w:val="sl-SI"/>
        </w:rPr>
      </w:pPr>
      <w:r w:rsidRPr="007A43DC">
        <w:rPr>
          <w:sz w:val="20"/>
          <w:szCs w:val="20"/>
          <w:lang w:val="sl-SI"/>
        </w:rPr>
        <w:t xml:space="preserve">** Vprašanja, na katera v času prijave nimate natančnih odgovorov, boste imeli možnost </w:t>
      </w:r>
      <w:proofErr w:type="spellStart"/>
      <w:r w:rsidRPr="007A43DC">
        <w:rPr>
          <w:sz w:val="20"/>
          <w:szCs w:val="20"/>
          <w:lang w:val="sl-SI"/>
        </w:rPr>
        <w:t>dopoliti</w:t>
      </w:r>
      <w:proofErr w:type="spellEnd"/>
      <w:r w:rsidRPr="007A43DC">
        <w:rPr>
          <w:sz w:val="20"/>
          <w:szCs w:val="20"/>
          <w:lang w:val="sl-SI"/>
        </w:rPr>
        <w:t xml:space="preserve"> v procesu evalvacije po zaključku distribucije.</w:t>
      </w:r>
    </w:p>
    <w:p w14:paraId="1CAD6170" w14:textId="77777777" w:rsidR="003F1402" w:rsidRPr="007A43DC" w:rsidRDefault="003F1402">
      <w:pPr>
        <w:pStyle w:val="BodyA"/>
        <w:rPr>
          <w:lang w:val="sl-SI"/>
        </w:rPr>
      </w:pPr>
    </w:p>
    <w:p w14:paraId="427FCBE5" w14:textId="77777777" w:rsidR="003F1402" w:rsidRPr="007A43DC" w:rsidRDefault="00000000">
      <w:pPr>
        <w:pStyle w:val="BodyA"/>
        <w:numPr>
          <w:ilvl w:val="0"/>
          <w:numId w:val="2"/>
        </w:numPr>
        <w:rPr>
          <w:b/>
          <w:bCs/>
          <w:lang w:val="sl-SI"/>
        </w:rPr>
      </w:pPr>
      <w:r w:rsidRPr="007A43DC">
        <w:rPr>
          <w:b/>
          <w:bCs/>
          <w:lang w:val="sl-SI"/>
        </w:rPr>
        <w:t>Vsebina</w:t>
      </w:r>
    </w:p>
    <w:p w14:paraId="3BBDF199" w14:textId="77777777" w:rsidR="003F1402" w:rsidRPr="007A43DC" w:rsidRDefault="003F1402">
      <w:pPr>
        <w:pStyle w:val="BodyA"/>
        <w:ind w:left="720" w:hanging="720"/>
        <w:rPr>
          <w:b/>
          <w:bCs/>
          <w:lang w:val="sl-SI"/>
        </w:rPr>
      </w:pPr>
    </w:p>
    <w:tbl>
      <w:tblPr>
        <w:tblStyle w:val="TableNormal"/>
        <w:tblW w:w="9135" w:type="dxa"/>
        <w:tblInd w:w="4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3F1402" w:rsidRPr="007A43DC" w14:paraId="087F6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598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a) Sinopsis </w:t>
            </w:r>
            <w:r w:rsidRPr="007A43DC">
              <w:rPr>
                <w:lang w:val="sl-SI"/>
              </w:rPr>
              <w:t>(do 500 znakov)</w:t>
            </w:r>
          </w:p>
          <w:p w14:paraId="3978FC1D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Sinopsis naj bo zasnovan čim bolj privlačno za gledalce, s poudarkom na ključnih elementih zgodbe. V kolikor imate pripravljene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targetirane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sinopsise za različne ciljne skupine, lahko v okence vključite več sinopsisov, vendar naj posamezni sinopsis ne presega 500 znakov. Zraven pripišite kateri ciljni skupini je namenjen.</w:t>
            </w:r>
          </w:p>
          <w:p w14:paraId="716CB23C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</w:p>
          <w:p w14:paraId="71FE9AF5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4F8BB040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3CF55BD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BD14A15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1713CE9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DE92AD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51DEFA6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54B38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888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b) </w:t>
            </w:r>
            <w:proofErr w:type="spellStart"/>
            <w:r w:rsidRPr="007A43DC">
              <w:rPr>
                <w:b/>
                <w:bCs/>
                <w:lang w:val="sl-SI"/>
              </w:rPr>
              <w:t>Enopovednice</w:t>
            </w:r>
            <w:proofErr w:type="spellEnd"/>
          </w:p>
          <w:p w14:paraId="35845E91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>Kratke povedi s katerimi boste sporočali vsebino, razpoloženje in ton filma v promocijski kampanji: premisa, citati iz filma, slogan filma idr.</w:t>
            </w:r>
          </w:p>
          <w:p w14:paraId="322CB63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85852FE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F74DEBE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192249E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E93BC82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0B3E1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0019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lastRenderedPageBreak/>
              <w:t>c) Ključne komunikacijske besede in besedne zveze</w:t>
            </w:r>
          </w:p>
          <w:p w14:paraId="663F6FB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Besede in besedne zveze, ki opisujejo vsebino, razpoloženje in ton filma za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targetirane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ciljne skupine, predvsem na družbenih omrežjih.</w:t>
            </w:r>
          </w:p>
          <w:p w14:paraId="2AAD6E89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A765A4E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97348B1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6B8666D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4B875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E25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d) Ton komunikacije</w:t>
            </w:r>
          </w:p>
          <w:p w14:paraId="5BAB090F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>Glede na vsebino filma opišite kakšno komunikacijo s publiko načrtujete; šaljivo, igrivo, resno, strokovno … Če se bo ton komunikacije prilagajal kanalu komunikacije in ciljni skupini, opišite kako.</w:t>
            </w:r>
          </w:p>
        </w:tc>
      </w:tr>
      <w:tr w:rsidR="003F1402" w:rsidRPr="007A43DC" w14:paraId="17428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D270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e) Drugo</w:t>
            </w:r>
          </w:p>
          <w:p w14:paraId="72AFCE41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>Morebitne druge vsebine, ki ste jih pripravili.</w:t>
            </w:r>
          </w:p>
          <w:p w14:paraId="5D887CF6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82ED231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</w:tbl>
    <w:p w14:paraId="6D37AC9E" w14:textId="77777777" w:rsidR="003F1402" w:rsidRPr="007A43DC" w:rsidRDefault="003F1402">
      <w:pPr>
        <w:pStyle w:val="BodyA"/>
        <w:widowControl w:val="0"/>
        <w:spacing w:line="240" w:lineRule="auto"/>
        <w:ind w:left="333" w:hanging="333"/>
        <w:rPr>
          <w:b/>
          <w:bCs/>
          <w:lang w:val="sl-SI"/>
        </w:rPr>
      </w:pPr>
    </w:p>
    <w:p w14:paraId="0BE61C31" w14:textId="77777777" w:rsidR="003F1402" w:rsidRPr="007A43DC" w:rsidRDefault="003F1402">
      <w:pPr>
        <w:pStyle w:val="BodyA"/>
        <w:widowControl w:val="0"/>
        <w:spacing w:line="240" w:lineRule="auto"/>
        <w:ind w:left="225" w:hanging="225"/>
        <w:rPr>
          <w:b/>
          <w:bCs/>
          <w:lang w:val="sl-SI"/>
        </w:rPr>
      </w:pPr>
    </w:p>
    <w:p w14:paraId="15D441C5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0AEBDE5D" w14:textId="77777777" w:rsidR="003F1402" w:rsidRPr="007A43DC" w:rsidRDefault="003F1402">
      <w:pPr>
        <w:pStyle w:val="BodyA"/>
        <w:ind w:left="720" w:hanging="720"/>
        <w:rPr>
          <w:b/>
          <w:bCs/>
          <w:lang w:val="sl-SI"/>
        </w:rPr>
      </w:pPr>
    </w:p>
    <w:p w14:paraId="15BE4751" w14:textId="77777777" w:rsidR="003F1402" w:rsidRPr="007A43DC" w:rsidRDefault="003F1402">
      <w:pPr>
        <w:pStyle w:val="BodyA"/>
        <w:ind w:left="720" w:hanging="720"/>
        <w:rPr>
          <w:b/>
          <w:bCs/>
          <w:lang w:val="sl-SI"/>
        </w:rPr>
      </w:pPr>
    </w:p>
    <w:p w14:paraId="3FC2A460" w14:textId="77777777" w:rsidR="003F1402" w:rsidRPr="007A43DC" w:rsidRDefault="00000000">
      <w:pPr>
        <w:pStyle w:val="BodyA"/>
        <w:rPr>
          <w:b/>
          <w:bCs/>
          <w:lang w:val="sl-SI"/>
        </w:rPr>
      </w:pPr>
      <w:r w:rsidRPr="007A43DC">
        <w:rPr>
          <w:b/>
          <w:bCs/>
          <w:lang w:val="sl-SI"/>
        </w:rPr>
        <w:t>2.  Vizualna podoba</w:t>
      </w:r>
    </w:p>
    <w:p w14:paraId="2928C853" w14:textId="77777777" w:rsidR="003F1402" w:rsidRPr="007A43DC" w:rsidRDefault="003F1402">
      <w:pPr>
        <w:pStyle w:val="BodyA"/>
        <w:rPr>
          <w:b/>
          <w:bCs/>
          <w:lang w:val="sl-SI"/>
        </w:rPr>
      </w:pPr>
    </w:p>
    <w:tbl>
      <w:tblPr>
        <w:tblStyle w:val="TableNormal"/>
        <w:tblW w:w="9120" w:type="dxa"/>
        <w:tblInd w:w="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3F1402" w:rsidRPr="007A43DC" w14:paraId="307A3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DCA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 a) Naštejte elemente vizualne podobe, ki ste jih oz. jih boste ustvarili za tisk </w:t>
            </w:r>
            <w:r w:rsidRPr="007A43DC">
              <w:rPr>
                <w:lang w:val="sl-SI"/>
              </w:rPr>
              <w:t>(obvezna priloga - v kolikor vizualna podoba še ni dokončno potrjena o. boste pošiljali delovno verzijo, to pripišite.)</w:t>
            </w:r>
          </w:p>
          <w:p w14:paraId="55B233CD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Plakat, letak, ostale grafične podobe za oglaševanje v tisku idr.</w:t>
            </w:r>
          </w:p>
        </w:tc>
      </w:tr>
      <w:tr w:rsidR="003F1402" w:rsidRPr="007A43DC" w14:paraId="13AFA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1BC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lastRenderedPageBreak/>
              <w:t xml:space="preserve">b) Naštejte elemente vizualne podobe, ki ste jih oz. jih boste ustvarili za splet </w:t>
            </w:r>
            <w:r w:rsidRPr="007A43DC">
              <w:rPr>
                <w:lang w:val="sl-SI"/>
              </w:rPr>
              <w:t>(obvezna priloga)</w:t>
            </w:r>
          </w:p>
          <w:p w14:paraId="18104CE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Grafična podoba za spletno oglaševanje, fotografije,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meme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>, fotografije s citati idr.</w:t>
            </w:r>
          </w:p>
          <w:p w14:paraId="446308D1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6561E0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0CAE62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12EC70C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2D390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8F4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c) Naštejte elemente promocijskih video vsebin, ki ste jih oz. jih boste ustvarili za kino, televizijo in splet </w:t>
            </w:r>
            <w:r w:rsidRPr="007A43DC">
              <w:rPr>
                <w:lang w:val="sl-SI"/>
              </w:rPr>
              <w:t>(obvezna priloga)</w:t>
            </w:r>
          </w:p>
          <w:p w14:paraId="0381FFA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>Filmski napovednik, filmski napovednik v prilagojenem formatu za družbena omrežja “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reels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>”, kratki video intervjuji in vabila na projekcijo v formatu za družbena omrežja, posnetki iz snemanja, “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bloopers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>” itd.</w:t>
            </w:r>
          </w:p>
        </w:tc>
      </w:tr>
    </w:tbl>
    <w:p w14:paraId="007CD2F4" w14:textId="77777777" w:rsidR="003F1402" w:rsidRPr="007A43DC" w:rsidRDefault="003F1402">
      <w:pPr>
        <w:pStyle w:val="BodyA"/>
        <w:widowControl w:val="0"/>
        <w:spacing w:line="240" w:lineRule="auto"/>
        <w:ind w:left="348" w:hanging="348"/>
        <w:rPr>
          <w:b/>
          <w:bCs/>
          <w:lang w:val="sl-SI"/>
        </w:rPr>
      </w:pPr>
    </w:p>
    <w:p w14:paraId="4FB58CFE" w14:textId="77777777" w:rsidR="003F1402" w:rsidRPr="007A43DC" w:rsidRDefault="003F1402">
      <w:pPr>
        <w:pStyle w:val="BodyA"/>
        <w:widowControl w:val="0"/>
        <w:spacing w:line="240" w:lineRule="auto"/>
        <w:ind w:left="240" w:hanging="240"/>
        <w:rPr>
          <w:b/>
          <w:bCs/>
          <w:lang w:val="sl-SI"/>
        </w:rPr>
      </w:pPr>
    </w:p>
    <w:p w14:paraId="02EEC884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1D8F1F89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16B98B5D" w14:textId="77777777" w:rsidR="003F1402" w:rsidRPr="007A43DC" w:rsidRDefault="00000000">
      <w:pPr>
        <w:pStyle w:val="BodyA"/>
        <w:rPr>
          <w:b/>
          <w:bCs/>
          <w:lang w:val="sl-SI"/>
        </w:rPr>
      </w:pPr>
      <w:r w:rsidRPr="007A43DC">
        <w:rPr>
          <w:b/>
          <w:bCs/>
          <w:lang w:val="sl-SI"/>
        </w:rPr>
        <w:t>3. Komunikacijski kanali</w:t>
      </w:r>
    </w:p>
    <w:p w14:paraId="672428ED" w14:textId="77777777" w:rsidR="003F1402" w:rsidRPr="007A43DC" w:rsidRDefault="003F1402">
      <w:pPr>
        <w:pStyle w:val="BodyA"/>
        <w:rPr>
          <w:b/>
          <w:bCs/>
          <w:lang w:val="sl-SI"/>
        </w:rPr>
      </w:pPr>
    </w:p>
    <w:tbl>
      <w:tblPr>
        <w:tblStyle w:val="TableNormal"/>
        <w:tblW w:w="9120" w:type="dxa"/>
        <w:tblInd w:w="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3F1402" w:rsidRPr="007A43DC" w14:paraId="7C653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0A80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lastRenderedPageBreak/>
              <w:t xml:space="preserve">a) Naštejte predvidene PR vsebine in opišite </w:t>
            </w:r>
            <w:proofErr w:type="spellStart"/>
            <w:r w:rsidRPr="007A43DC">
              <w:rPr>
                <w:b/>
                <w:bCs/>
                <w:lang w:val="sl-SI"/>
              </w:rPr>
              <w:t>časovnico</w:t>
            </w:r>
            <w:proofErr w:type="spellEnd"/>
          </w:p>
          <w:p w14:paraId="33F6BAC0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Opišite načrt medijske izpostavljenosti, ki se nanaša na pojavnost v klasičnih medijih (intervjuji z avtorji, pojavnost avtorjev v kulturnih in zabavnih TV oddajah, kritike,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podkasti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idr.). Opišite načrtovano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časovnico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od začetka aktivnosti (koliko časa pred distribucijo) in aktivnosti v času trajanja distribucije.</w:t>
            </w:r>
          </w:p>
          <w:p w14:paraId="1B67211B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5E6DDBF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379CF77D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1BCF3EF1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78AE76CB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58104261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02CF6E2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6AC1FC73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</w:p>
          <w:p w14:paraId="2EFEB4A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72909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A07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b) Naštejte načrtovane oglasne medijske vsebine in opišite </w:t>
            </w:r>
            <w:proofErr w:type="spellStart"/>
            <w:r w:rsidRPr="007A43DC">
              <w:rPr>
                <w:b/>
                <w:bCs/>
                <w:lang w:val="sl-SI"/>
              </w:rPr>
              <w:t>časovnico</w:t>
            </w:r>
            <w:proofErr w:type="spellEnd"/>
          </w:p>
          <w:p w14:paraId="50CC63C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Naštejte vse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načtrovane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oglase, ki jih boste zakupili v klasičnem medijskem prostoru in morebitno plakatiranje in ostali oglasni prostor v fizičnem svetu (npr. na avtobusih). Opišite načrtovano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časovnico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od začetka aktivnosti (koliko časa pred distribucijo) in aktivnosti v času trajanja distribucije.</w:t>
            </w:r>
          </w:p>
          <w:p w14:paraId="4C1C706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A111893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CE8B496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664E1F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73E9EB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85BE3B0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83AD7E4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4791074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3792F0B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3B0EB16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3DB8B8A6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5E347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1C83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 xml:space="preserve">c) Naštejte predvidene spletne vsebine in opišite </w:t>
            </w:r>
            <w:proofErr w:type="spellStart"/>
            <w:r w:rsidRPr="007A43DC">
              <w:rPr>
                <w:b/>
                <w:bCs/>
                <w:lang w:val="sl-SI"/>
              </w:rPr>
              <w:t>časovnico</w:t>
            </w:r>
            <w:proofErr w:type="spellEnd"/>
          </w:p>
          <w:p w14:paraId="1A6587F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Naštejte vso načrtovano pojavnost na družbenih omrežjih: na katerih omrežjih načrtujete vzpostavitev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profilnih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strani, morebitno povezovanje z vplivneži in filmsko obarvanimi profili, ki že imajo vzpostavljeno široko mrežo sledilcev, ki jih zanima film. Kje boste komunicirali spored projekcij na enem mestu idr. Opišite načrtovano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časovnico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od začetka aktivnosti (koliko časa pred distribucijo) in aktivnosti v času trajanja distribucije.</w:t>
            </w:r>
          </w:p>
          <w:p w14:paraId="441DAEF3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41CD7E2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36DDB9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88DEA8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76AF922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DE4811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123A27BB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C12DD84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AC8EDB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9545A5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641BE6F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1D79A17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  <w:tr w:rsidR="003F1402" w:rsidRPr="007A43DC" w14:paraId="52E21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984B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lastRenderedPageBreak/>
              <w:t xml:space="preserve">d) Naštejte oglasne spletne vsebine in opišite </w:t>
            </w:r>
            <w:proofErr w:type="spellStart"/>
            <w:r w:rsidRPr="007A43DC">
              <w:rPr>
                <w:b/>
                <w:bCs/>
                <w:lang w:val="sl-SI"/>
              </w:rPr>
              <w:t>časovnico</w:t>
            </w:r>
            <w:proofErr w:type="spellEnd"/>
          </w:p>
          <w:p w14:paraId="47D72C18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i/>
                <w:iCs/>
                <w:sz w:val="20"/>
                <w:szCs w:val="20"/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Opišite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načtrovano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oglasno kampanjo na Facebooku,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Instagramu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, Tik Toku,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Youtube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, Google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Ads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idr., ki jih načrtujete. Opišite načrtovano </w:t>
            </w:r>
            <w:proofErr w:type="spellStart"/>
            <w:r w:rsidRPr="007A43DC">
              <w:rPr>
                <w:i/>
                <w:iCs/>
                <w:sz w:val="20"/>
                <w:szCs w:val="20"/>
                <w:lang w:val="sl-SI"/>
              </w:rPr>
              <w:t>časovnico</w:t>
            </w:r>
            <w:proofErr w:type="spellEnd"/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 od začetka aktivnosti (koliko časa pred distribucijo) in aktivnosti v času trajanja distribucije.</w:t>
            </w:r>
          </w:p>
          <w:p w14:paraId="24C36D10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783BB834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616A857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4E44D86A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422F26EF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25F58328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6B55153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4FDB50C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14174350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5B7DFF25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0BB2194B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sz w:val="20"/>
                <w:szCs w:val="20"/>
                <w:lang w:val="sl-SI"/>
              </w:rPr>
            </w:pPr>
          </w:p>
          <w:p w14:paraId="4A810679" w14:textId="77777777" w:rsidR="003F1402" w:rsidRPr="007A43DC" w:rsidRDefault="003F1402">
            <w:pPr>
              <w:pStyle w:val="BodyA"/>
              <w:widowControl w:val="0"/>
              <w:spacing w:line="240" w:lineRule="auto"/>
              <w:rPr>
                <w:lang w:val="sl-SI"/>
              </w:rPr>
            </w:pPr>
          </w:p>
        </w:tc>
      </w:tr>
    </w:tbl>
    <w:p w14:paraId="4722C309" w14:textId="77777777" w:rsidR="003F1402" w:rsidRPr="007A43DC" w:rsidRDefault="003F1402">
      <w:pPr>
        <w:pStyle w:val="BodyA"/>
        <w:widowControl w:val="0"/>
        <w:spacing w:line="240" w:lineRule="auto"/>
        <w:ind w:left="348" w:hanging="348"/>
        <w:rPr>
          <w:b/>
          <w:bCs/>
          <w:lang w:val="sl-SI"/>
        </w:rPr>
      </w:pPr>
    </w:p>
    <w:p w14:paraId="1BA1023E" w14:textId="77777777" w:rsidR="003F1402" w:rsidRPr="007A43DC" w:rsidRDefault="003F1402">
      <w:pPr>
        <w:pStyle w:val="BodyA"/>
        <w:widowControl w:val="0"/>
        <w:spacing w:line="240" w:lineRule="auto"/>
        <w:ind w:left="240" w:hanging="240"/>
        <w:rPr>
          <w:b/>
          <w:bCs/>
          <w:lang w:val="sl-SI"/>
        </w:rPr>
      </w:pPr>
    </w:p>
    <w:p w14:paraId="0ADFD36D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47BEBA57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7AFF68DA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33667DD0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7DF56FE6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4BD2B481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6D638CB5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1F19DF69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3E9C8919" w14:textId="77777777" w:rsidR="003F1402" w:rsidRPr="007A43DC" w:rsidRDefault="00000000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43DC"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>4. Ciljne skupine</w:t>
      </w:r>
    </w:p>
    <w:p w14:paraId="164468A3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10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F1402" w:rsidRPr="007A43DC" w14:paraId="79B75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/>
        </w:trPr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05E9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a) Identificirajte ciljne skupine in ovrednotite njihov obseg</w:t>
            </w:r>
          </w:p>
          <w:p w14:paraId="1342AD8A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color w:val="000000"/>
                <w:sz w:val="20"/>
                <w:szCs w:val="20"/>
                <w:u w:color="000000"/>
                <w:shd w:val="clear" w:color="auto" w:fill="F3F3F3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Naštejte in opišite </w:t>
            </w:r>
            <w:proofErr w:type="spellStart"/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ciljno_e</w:t>
            </w:r>
            <w:proofErr w:type="spellEnd"/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skupino_e</w:t>
            </w:r>
            <w:proofErr w:type="spellEnd"/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filma. Za vsako ciljno skupino opišite razlog, zakaj ste jo identificirali.</w:t>
            </w:r>
          </w:p>
          <w:p w14:paraId="00083E36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7473E23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327981C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035805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854763B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B489B09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B709957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</w:p>
        </w:tc>
      </w:tr>
      <w:tr w:rsidR="003F1402" w:rsidRPr="007A43DC" w14:paraId="33CF7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/>
        </w:trPr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9AF8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b) Drugo</w:t>
            </w:r>
          </w:p>
          <w:p w14:paraId="0082C515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  <w:r w:rsidRPr="007A43DC">
              <w:rPr>
                <w:i/>
                <w:iCs/>
                <w:color w:val="000000"/>
                <w:sz w:val="20"/>
                <w:szCs w:val="2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Drugo nagovarjanje ciljnih skupin.</w:t>
            </w:r>
          </w:p>
        </w:tc>
      </w:tr>
    </w:tbl>
    <w:p w14:paraId="393467D1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ind w:left="471" w:hanging="471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7F8891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ind w:left="363" w:hanging="363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A6F757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ind w:left="255" w:hanging="255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6BCE8D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DFBA22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F48C10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ADEFE4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D8F2DE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E9FDFF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C20730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9A9779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B1F166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8693DE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E3A63B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6D1CA6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F0BF67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EBCDFA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49C311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CD3573" w14:textId="77777777" w:rsidR="003F1402" w:rsidRPr="007A43DC" w:rsidRDefault="00000000">
      <w:pPr>
        <w:pStyle w:val="Naslov5"/>
        <w:keepNext w:val="0"/>
        <w:keepLines w:val="0"/>
        <w:spacing w:before="0" w:after="0" w:line="276" w:lineRule="auto"/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43DC"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c) Izpolnite tabelo, tako da povežete posamezno ciljno skupino z vzpostavljenimi komunikacijskimi kanali, pripravljenimi materiali in zastavljeno </w:t>
      </w:r>
      <w:proofErr w:type="spellStart"/>
      <w:r w:rsidRPr="007A43DC"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>časovnico</w:t>
      </w:r>
      <w:proofErr w:type="spellEnd"/>
      <w:r w:rsidRPr="007A43DC"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>, ki ste jih opisali pod točko 2 in 3. Vsaka ciljna skupina, ki ste jo identificirali naj ima svojo vrstico.</w:t>
      </w:r>
      <w:r w:rsidRPr="007A43DC">
        <w:rPr>
          <w:i/>
          <w:iCs/>
          <w:color w:val="000000"/>
          <w:sz w:val="18"/>
          <w:szCs w:val="18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A43DC"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  <w:t>(Podatki, ki jih posredujete v tej razpredelnici, se lahko razlikujejo od tistih, ki jih boste posredovali ob prijavi za dodelitev sredstev za distribucijo, skladno z razvojem projekta v času produkcije.)</w:t>
      </w:r>
    </w:p>
    <w:p w14:paraId="36884130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798"/>
        <w:gridCol w:w="2513"/>
        <w:gridCol w:w="2513"/>
      </w:tblGrid>
      <w:tr w:rsidR="003F1402" w:rsidRPr="007A43DC" w14:paraId="14556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A20F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CILJNA SKUPINA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E833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RAZLOG ZA OGLED FILMA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C2B3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KOMUNIKACIJSKI KANALI IN MATERIALI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FC29" w14:textId="77777777" w:rsidR="003F1402" w:rsidRPr="007A43DC" w:rsidRDefault="00000000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  <w:r w:rsidRPr="007A43DC"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ČASOVNICA</w:t>
            </w:r>
          </w:p>
        </w:tc>
      </w:tr>
      <w:tr w:rsidR="003F1402" w:rsidRPr="007A43DC" w14:paraId="09A0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/>
        </w:trPr>
        <w:tc>
          <w:tcPr>
            <w:tcW w:w="1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3181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756DA5C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A03D39D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D9FFDC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9395BE3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886D972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50DD48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145D816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F7FC865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377CAC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FB68BE1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</w:p>
        </w:tc>
        <w:tc>
          <w:tcPr>
            <w:tcW w:w="27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15D2" w14:textId="77777777" w:rsidR="003F1402" w:rsidRPr="007A43DC" w:rsidRDefault="003F1402"/>
        </w:tc>
        <w:tc>
          <w:tcPr>
            <w:tcW w:w="2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0663" w14:textId="77777777" w:rsidR="003F1402" w:rsidRPr="007A43DC" w:rsidRDefault="003F1402"/>
        </w:tc>
        <w:tc>
          <w:tcPr>
            <w:tcW w:w="2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C96C" w14:textId="77777777" w:rsidR="003F1402" w:rsidRPr="007A43DC" w:rsidRDefault="003F1402"/>
        </w:tc>
      </w:tr>
      <w:tr w:rsidR="003F1402" w:rsidRPr="007A43DC" w14:paraId="4ECC2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475B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DB34978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2167184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0D7E3E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AB0C738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AD7A01D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D26512D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205009E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4F57C00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8A2D43A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B92C" w14:textId="77777777" w:rsidR="003F1402" w:rsidRPr="007A43DC" w:rsidRDefault="003F1402"/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8974" w14:textId="77777777" w:rsidR="003F1402" w:rsidRPr="007A43DC" w:rsidRDefault="003F1402"/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F104" w14:textId="77777777" w:rsidR="003F1402" w:rsidRPr="007A43DC" w:rsidRDefault="003F1402"/>
        </w:tc>
      </w:tr>
      <w:tr w:rsidR="003F1402" w:rsidRPr="007A43DC" w14:paraId="62BA1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8651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5C47D30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E0350E9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43D682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589073A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E71949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b/>
                <w:bCs/>
                <w:color w:val="000000"/>
                <w:u w:color="000000"/>
                <w:lang w:val="sl-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C1B77F" w14:textId="77777777" w:rsidR="003F1402" w:rsidRPr="007A43DC" w:rsidRDefault="003F1402">
            <w:pPr>
              <w:pStyle w:val="Naslov5"/>
              <w:keepNext w:val="0"/>
              <w:keepLines w:val="0"/>
              <w:widowControl w:val="0"/>
              <w:spacing w:before="0" w:after="0"/>
              <w:rPr>
                <w:lang w:val="sl-SI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62E6" w14:textId="77777777" w:rsidR="003F1402" w:rsidRPr="007A43DC" w:rsidRDefault="003F1402"/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CA47" w14:textId="77777777" w:rsidR="003F1402" w:rsidRPr="007A43DC" w:rsidRDefault="003F1402"/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C86" w14:textId="77777777" w:rsidR="003F1402" w:rsidRPr="007A43DC" w:rsidRDefault="003F1402"/>
        </w:tc>
      </w:tr>
    </w:tbl>
    <w:p w14:paraId="18E442F4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ind w:left="216" w:hanging="216"/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E94610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ind w:left="108" w:hanging="108"/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3188DD" w14:textId="77777777" w:rsidR="003F1402" w:rsidRPr="007A43DC" w:rsidRDefault="003F1402">
      <w:pPr>
        <w:pStyle w:val="Naslov5"/>
        <w:keepNext w:val="0"/>
        <w:keepLines w:val="0"/>
        <w:widowControl w:val="0"/>
        <w:spacing w:before="0" w:after="0"/>
        <w:rPr>
          <w:color w:val="000000"/>
          <w:sz w:val="18"/>
          <w:szCs w:val="18"/>
          <w:u w:color="000000"/>
          <w:shd w:val="clear" w:color="auto" w:fill="F3F3F3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5C50D6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9617AE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17444E" w14:textId="77777777" w:rsidR="003F1402" w:rsidRPr="007A43DC" w:rsidRDefault="003F1402">
      <w:pPr>
        <w:pStyle w:val="Naslov5"/>
        <w:keepNext w:val="0"/>
        <w:keepLines w:val="0"/>
        <w:spacing w:before="0" w:after="0" w:line="276" w:lineRule="auto"/>
        <w:rPr>
          <w:b/>
          <w:bCs/>
          <w:color w:val="000000"/>
          <w:u w:color="000000"/>
          <w:lang w:val="sl-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A432DC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1840098D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1E38D148" w14:textId="77777777" w:rsidR="007A43DC" w:rsidRPr="007A43DC" w:rsidRDefault="007A43DC">
      <w:pPr>
        <w:pStyle w:val="BodyA"/>
        <w:rPr>
          <w:b/>
          <w:bCs/>
          <w:lang w:val="sl-SI"/>
        </w:rPr>
      </w:pPr>
    </w:p>
    <w:p w14:paraId="0D973E55" w14:textId="77777777" w:rsidR="007A43DC" w:rsidRPr="007A43DC" w:rsidRDefault="007A43DC">
      <w:pPr>
        <w:pStyle w:val="BodyA"/>
        <w:rPr>
          <w:b/>
          <w:bCs/>
          <w:lang w:val="sl-SI"/>
        </w:rPr>
      </w:pPr>
    </w:p>
    <w:p w14:paraId="6BBB21B7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05094BDE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50B023CB" w14:textId="77777777" w:rsidR="003F1402" w:rsidRPr="007A43DC" w:rsidRDefault="00000000">
      <w:pPr>
        <w:pStyle w:val="BodyA"/>
        <w:rPr>
          <w:b/>
          <w:bCs/>
          <w:lang w:val="sl-SI"/>
        </w:rPr>
      </w:pPr>
      <w:r w:rsidRPr="007A43DC">
        <w:rPr>
          <w:b/>
          <w:bCs/>
          <w:lang w:val="sl-SI"/>
        </w:rPr>
        <w:lastRenderedPageBreak/>
        <w:t>5. Dogodki</w:t>
      </w:r>
    </w:p>
    <w:p w14:paraId="1059F9AB" w14:textId="77777777" w:rsidR="003F1402" w:rsidRPr="007A43DC" w:rsidRDefault="003F1402">
      <w:pPr>
        <w:pStyle w:val="BodyA"/>
        <w:rPr>
          <w:b/>
          <w:bCs/>
          <w:lang w:val="sl-SI"/>
        </w:rPr>
      </w:pPr>
    </w:p>
    <w:tbl>
      <w:tblPr>
        <w:tblStyle w:val="TableNormal"/>
        <w:tblW w:w="9120" w:type="dxa"/>
        <w:tblInd w:w="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3F1402" w:rsidRPr="007A43DC" w14:paraId="2C462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BD3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a) Naštejte in opišite načrtovane dogodke v živo v prvem mesecu distribucije.</w:t>
            </w:r>
          </w:p>
          <w:p w14:paraId="31267AEA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>Premiere, načrtovani obiski projekcij s strani ekipe idr.</w:t>
            </w:r>
          </w:p>
        </w:tc>
      </w:tr>
      <w:tr w:rsidR="003F1402" w:rsidRPr="007A43DC" w14:paraId="639B4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0FC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b/>
                <w:bCs/>
                <w:lang w:val="sl-SI"/>
              </w:rPr>
            </w:pPr>
            <w:r w:rsidRPr="007A43DC">
              <w:rPr>
                <w:b/>
                <w:bCs/>
                <w:lang w:val="sl-SI"/>
              </w:rPr>
              <w:t>b) Naštejte in opišite načrtovane spletne dogodke v prvem mesecu distribucije.</w:t>
            </w:r>
          </w:p>
          <w:p w14:paraId="5288C28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i/>
                <w:iCs/>
                <w:sz w:val="20"/>
                <w:szCs w:val="20"/>
                <w:lang w:val="sl-SI"/>
              </w:rPr>
              <w:t xml:space="preserve">Morebitni spletni dogodki, kot so javljanja v živo na družbenih omrežjih, spletne nagradne igre, intervjuji z vplivneži itd. </w:t>
            </w:r>
          </w:p>
        </w:tc>
      </w:tr>
    </w:tbl>
    <w:p w14:paraId="57E0D7B5" w14:textId="77777777" w:rsidR="003F1402" w:rsidRPr="007A43DC" w:rsidRDefault="003F1402">
      <w:pPr>
        <w:pStyle w:val="BodyA"/>
        <w:widowControl w:val="0"/>
        <w:spacing w:line="240" w:lineRule="auto"/>
        <w:ind w:left="348" w:hanging="348"/>
        <w:rPr>
          <w:b/>
          <w:bCs/>
          <w:lang w:val="sl-SI"/>
        </w:rPr>
      </w:pPr>
    </w:p>
    <w:p w14:paraId="67C02CA5" w14:textId="77777777" w:rsidR="003F1402" w:rsidRPr="007A43DC" w:rsidRDefault="003F1402">
      <w:pPr>
        <w:pStyle w:val="BodyA"/>
        <w:widowControl w:val="0"/>
        <w:spacing w:line="240" w:lineRule="auto"/>
        <w:ind w:left="240" w:hanging="240"/>
        <w:rPr>
          <w:b/>
          <w:bCs/>
          <w:lang w:val="sl-SI"/>
        </w:rPr>
      </w:pPr>
    </w:p>
    <w:p w14:paraId="527D9360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368BB71F" w14:textId="77777777" w:rsidR="003F1402" w:rsidRPr="007A43DC" w:rsidRDefault="003F1402">
      <w:pPr>
        <w:pStyle w:val="BodyA"/>
        <w:rPr>
          <w:b/>
          <w:bCs/>
          <w:lang w:val="sl-SI"/>
        </w:rPr>
      </w:pPr>
    </w:p>
    <w:p w14:paraId="28FCF3A9" w14:textId="77777777" w:rsidR="003F1402" w:rsidRPr="007A43DC" w:rsidRDefault="00000000">
      <w:pPr>
        <w:pStyle w:val="BodyA"/>
        <w:jc w:val="center"/>
        <w:rPr>
          <w:b/>
          <w:bCs/>
          <w:lang w:val="sl-SI"/>
        </w:rPr>
      </w:pPr>
      <w:r w:rsidRPr="007A43DC">
        <w:rPr>
          <w:b/>
          <w:bCs/>
          <w:lang w:val="sl-SI"/>
        </w:rPr>
        <w:t xml:space="preserve">       </w:t>
      </w:r>
    </w:p>
    <w:p w14:paraId="0B1C543E" w14:textId="77777777" w:rsidR="003F1402" w:rsidRPr="007A43DC" w:rsidRDefault="003F1402">
      <w:pPr>
        <w:pStyle w:val="BodyA"/>
        <w:jc w:val="center"/>
        <w:rPr>
          <w:b/>
          <w:bCs/>
          <w:lang w:val="sl-SI"/>
        </w:rPr>
      </w:pPr>
    </w:p>
    <w:p w14:paraId="58D88AB1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064D7CAD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65B49A30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5C8C1D1F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53C52CF7" w14:textId="77777777" w:rsidR="007A43DC" w:rsidRPr="007A43DC" w:rsidRDefault="007A43DC">
      <w:pPr>
        <w:pStyle w:val="BodyA"/>
        <w:jc w:val="center"/>
        <w:rPr>
          <w:lang w:val="sl-SI"/>
        </w:rPr>
      </w:pPr>
    </w:p>
    <w:p w14:paraId="06460781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479AA027" w14:textId="77777777" w:rsidR="003F1402" w:rsidRPr="007A43DC" w:rsidRDefault="003F1402">
      <w:pPr>
        <w:pStyle w:val="BodyA"/>
        <w:jc w:val="center"/>
        <w:rPr>
          <w:lang w:val="sl-SI"/>
        </w:rPr>
      </w:pPr>
    </w:p>
    <w:p w14:paraId="11FECC2A" w14:textId="77777777" w:rsidR="003F1402" w:rsidRPr="007A43DC" w:rsidRDefault="00000000">
      <w:pPr>
        <w:pStyle w:val="BodyA"/>
        <w:jc w:val="center"/>
        <w:rPr>
          <w:b/>
          <w:bCs/>
          <w:lang w:val="sl-SI"/>
        </w:rPr>
      </w:pPr>
      <w:r w:rsidRPr="007A43DC">
        <w:rPr>
          <w:b/>
          <w:bCs/>
          <w:lang w:val="sl-SI"/>
        </w:rPr>
        <w:lastRenderedPageBreak/>
        <w:t>PREDRAČUN PROMOCIJE IN DISTRIBUCIJE FILMA V REPUBLIKI SLOVENIJI</w:t>
      </w:r>
    </w:p>
    <w:p w14:paraId="76EB327C" w14:textId="77777777" w:rsidR="003F1402" w:rsidRPr="007A43DC" w:rsidRDefault="003F1402">
      <w:pPr>
        <w:pStyle w:val="BodyA"/>
        <w:jc w:val="center"/>
        <w:rPr>
          <w:b/>
          <w:bCs/>
          <w:lang w:val="sl-SI"/>
        </w:rPr>
      </w:pPr>
    </w:p>
    <w:tbl>
      <w:tblPr>
        <w:tblStyle w:val="TableNormal"/>
        <w:tblW w:w="93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282"/>
        <w:gridCol w:w="2137"/>
      </w:tblGrid>
      <w:tr w:rsidR="003F1402" w:rsidRPr="007A43DC" w14:paraId="46F7E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A6F9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proofErr w:type="spellStart"/>
            <w:r w:rsidRPr="007A43DC">
              <w:rPr>
                <w:lang w:val="sl-SI"/>
              </w:rPr>
              <w:t>Zap</w:t>
            </w:r>
            <w:proofErr w:type="spellEnd"/>
            <w:r w:rsidRPr="007A43DC">
              <w:rPr>
                <w:lang w:val="sl-SI"/>
              </w:rPr>
              <w:t>. št.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75E5" w14:textId="77777777" w:rsidR="003F1402" w:rsidRPr="007A43DC" w:rsidRDefault="003F1402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D16B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Znesek (v celih EUR)</w:t>
            </w:r>
          </w:p>
        </w:tc>
      </w:tr>
      <w:tr w:rsidR="003F1402" w:rsidRPr="007A43DC" w14:paraId="59303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AE5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1.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00B8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STROŠKI CELOTNEGA OGLAŠEVANJA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66C3" w14:textId="77777777" w:rsidR="003F1402" w:rsidRPr="007A43DC" w:rsidRDefault="003F1402"/>
        </w:tc>
      </w:tr>
      <w:tr w:rsidR="003F1402" w:rsidRPr="007A43DC" w14:paraId="57417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67EA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1.1.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5300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Tiskovine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FC6C" w14:textId="77777777" w:rsidR="003F1402" w:rsidRPr="007A43DC" w:rsidRDefault="003F1402"/>
        </w:tc>
      </w:tr>
      <w:tr w:rsidR="003F1402" w:rsidRPr="007A43DC" w14:paraId="60A93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8923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BBD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Oblikovanje celostne podobe (plakat, letaki idr.)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DC74" w14:textId="77777777" w:rsidR="003F1402" w:rsidRPr="007A43DC" w:rsidRDefault="003F1402"/>
        </w:tc>
      </w:tr>
      <w:tr w:rsidR="003F1402" w:rsidRPr="007A43DC" w14:paraId="77F14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8421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D95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tiska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BD91" w14:textId="77777777" w:rsidR="003F1402" w:rsidRPr="007A43DC" w:rsidRDefault="003F1402"/>
        </w:tc>
      </w:tr>
      <w:tr w:rsidR="003F1402" w:rsidRPr="007A43DC" w14:paraId="16F23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4A8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1.2.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F9DC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Video vsebine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24E4" w14:textId="77777777" w:rsidR="003F1402" w:rsidRPr="007A43DC" w:rsidRDefault="003F1402"/>
        </w:tc>
      </w:tr>
      <w:tr w:rsidR="003F1402" w:rsidRPr="007A43DC" w14:paraId="53E72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1C8C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1981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izdelave napovednikov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19E5" w14:textId="77777777" w:rsidR="003F1402" w:rsidRPr="007A43DC" w:rsidRDefault="003F1402"/>
        </w:tc>
      </w:tr>
      <w:tr w:rsidR="003F1402" w:rsidRPr="007A43DC" w14:paraId="670DF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CA36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5CFA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izdelave promocijskih video vsebin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90C1" w14:textId="77777777" w:rsidR="003F1402" w:rsidRPr="007A43DC" w:rsidRDefault="003F1402"/>
        </w:tc>
      </w:tr>
      <w:tr w:rsidR="003F1402" w:rsidRPr="007A43DC" w14:paraId="59AF9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0EA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1.3.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5C1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Spletne vsebine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5571" w14:textId="77777777" w:rsidR="003F1402" w:rsidRPr="007A43DC" w:rsidRDefault="003F1402"/>
        </w:tc>
      </w:tr>
      <w:tr w:rsidR="003F1402" w:rsidRPr="007A43DC" w14:paraId="73509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CA1C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6338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Uredniško delo (družbena omrežja, spletna stran idr.)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4D62" w14:textId="77777777" w:rsidR="003F1402" w:rsidRPr="007A43DC" w:rsidRDefault="003F1402"/>
        </w:tc>
      </w:tr>
      <w:tr w:rsidR="003F1402" w:rsidRPr="007A43DC" w14:paraId="48C4B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9C88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0EF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Oblikovanje spletnih vsebin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A917" w14:textId="77777777" w:rsidR="003F1402" w:rsidRPr="007A43DC" w:rsidRDefault="003F1402"/>
        </w:tc>
      </w:tr>
      <w:tr w:rsidR="003F1402" w:rsidRPr="007A43DC" w14:paraId="3D79E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6D30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3E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Predelava napovednikov v formate primerne za splet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AA1C" w14:textId="77777777" w:rsidR="003F1402" w:rsidRPr="007A43DC" w:rsidRDefault="003F1402"/>
        </w:tc>
      </w:tr>
      <w:tr w:rsidR="003F1402" w:rsidRPr="007A43DC" w14:paraId="5A2BD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37D9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1.4.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32B6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Zakup medijskega prostora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3068" w14:textId="77777777" w:rsidR="003F1402" w:rsidRPr="007A43DC" w:rsidRDefault="003F1402"/>
        </w:tc>
      </w:tr>
      <w:tr w:rsidR="003F1402" w:rsidRPr="007A43DC" w14:paraId="0B7D3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7285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403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Plakatiranje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61E4" w14:textId="77777777" w:rsidR="003F1402" w:rsidRPr="007A43DC" w:rsidRDefault="003F1402"/>
        </w:tc>
      </w:tr>
      <w:tr w:rsidR="003F1402" w:rsidRPr="007A43DC" w14:paraId="3B498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5C80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82BB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Oglaševanje v tiskanih medijih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E673" w14:textId="77777777" w:rsidR="003F1402" w:rsidRPr="007A43DC" w:rsidRDefault="003F1402"/>
        </w:tc>
      </w:tr>
      <w:tr w:rsidR="003F1402" w:rsidRPr="007A43DC" w14:paraId="4D541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ABBC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0DA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Spletno oglaševanje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C9DE" w14:textId="77777777" w:rsidR="003F1402" w:rsidRPr="007A43DC" w:rsidRDefault="003F1402"/>
        </w:tc>
      </w:tr>
      <w:tr w:rsidR="003F1402" w:rsidRPr="007A43DC" w14:paraId="6205F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1DB1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CCAB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Drugo: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8CE5" w14:textId="77777777" w:rsidR="003F1402" w:rsidRPr="007A43DC" w:rsidRDefault="003F1402"/>
        </w:tc>
      </w:tr>
      <w:tr w:rsidR="003F1402" w:rsidRPr="007A43DC" w14:paraId="2F81D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DC41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2.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70D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STROŠKI PROMOCIJSKIH AKTIVNOSTI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EAE2" w14:textId="77777777" w:rsidR="003F1402" w:rsidRPr="007A43DC" w:rsidRDefault="003F1402"/>
        </w:tc>
      </w:tr>
      <w:tr w:rsidR="003F1402" w:rsidRPr="007A43DC" w14:paraId="4D3DA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7A53" w14:textId="77777777" w:rsidR="003F1402" w:rsidRPr="007A43DC" w:rsidRDefault="00000000">
            <w:pPr>
              <w:widowControl w:val="0"/>
            </w:pPr>
            <w:r w:rsidRPr="007A43DC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7CAB" w14:textId="77777777" w:rsidR="003F1402" w:rsidRPr="007A43DC" w:rsidRDefault="00000000">
            <w:pPr>
              <w:widowControl w:val="0"/>
            </w:pPr>
            <w:r w:rsidRPr="007A43DC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Strategija načrtovanja promocije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A701" w14:textId="77777777" w:rsidR="003F1402" w:rsidRPr="007A43DC" w:rsidRDefault="003F1402"/>
        </w:tc>
      </w:tr>
      <w:tr w:rsidR="003F1402" w:rsidRPr="007A43DC" w14:paraId="6CDFE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C2C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2.2.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32D4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Izvedba premier v Republiki Sloveniji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A842" w14:textId="77777777" w:rsidR="003F1402" w:rsidRPr="007A43DC" w:rsidRDefault="003F1402"/>
        </w:tc>
      </w:tr>
      <w:tr w:rsidR="003F1402" w:rsidRPr="007A43DC" w14:paraId="6395D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0162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F7D3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moderatorja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0B8" w14:textId="77777777" w:rsidR="003F1402" w:rsidRPr="007A43DC" w:rsidRDefault="003F1402"/>
        </w:tc>
      </w:tr>
      <w:tr w:rsidR="003F1402" w:rsidRPr="007A43DC" w14:paraId="70347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B2DA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158F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pogostitve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E9E9" w14:textId="77777777" w:rsidR="003F1402" w:rsidRPr="007A43DC" w:rsidRDefault="003F1402"/>
        </w:tc>
      </w:tr>
      <w:tr w:rsidR="003F1402" w:rsidRPr="007A43DC" w14:paraId="27ABB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A9D6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4A97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udeležbe tujih avtorjev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4026" w14:textId="77777777" w:rsidR="003F1402" w:rsidRPr="007A43DC" w:rsidRDefault="003F1402"/>
        </w:tc>
      </w:tr>
      <w:tr w:rsidR="003F1402" w:rsidRPr="007A43DC" w14:paraId="57310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264B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2.3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BDD3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Udeležba ekipe na filmskih projekcijah v Republiki Sloveniji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126F" w14:textId="77777777" w:rsidR="003F1402" w:rsidRPr="007A43DC" w:rsidRDefault="003F1402"/>
        </w:tc>
      </w:tr>
      <w:tr w:rsidR="003F1402" w:rsidRPr="007A43DC" w14:paraId="31803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3315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56BD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Potni stroški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6DA6" w14:textId="77777777" w:rsidR="003F1402" w:rsidRPr="007A43DC" w:rsidRDefault="003F1402"/>
        </w:tc>
      </w:tr>
      <w:tr w:rsidR="003F1402" w:rsidRPr="007A43DC" w14:paraId="5CD08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0AC9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3.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789D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STROŠKI DISTRIBUCIJE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16B1" w14:textId="77777777" w:rsidR="003F1402" w:rsidRPr="007A43DC" w:rsidRDefault="003F1402"/>
        </w:tc>
      </w:tr>
      <w:tr w:rsidR="003F1402" w:rsidRPr="007A43DC" w14:paraId="4442E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F53C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C8AD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lang w:val="sl-SI"/>
              </w:rPr>
              <w:t>Stroški izdelave kinematografskih kopij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726F" w14:textId="77777777" w:rsidR="003F1402" w:rsidRPr="007A43DC" w:rsidRDefault="003F1402"/>
        </w:tc>
      </w:tr>
      <w:tr w:rsidR="003F1402" w:rsidRPr="007A43DC" w14:paraId="53B4B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1398" w14:textId="77777777" w:rsidR="003F1402" w:rsidRPr="007A43DC" w:rsidRDefault="003F1402"/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8F2E" w14:textId="77777777" w:rsidR="003F1402" w:rsidRPr="007A43DC" w:rsidRDefault="00000000">
            <w:pPr>
              <w:pStyle w:val="BodyA"/>
              <w:widowControl w:val="0"/>
              <w:spacing w:line="240" w:lineRule="auto"/>
              <w:rPr>
                <w:lang w:val="sl-SI"/>
              </w:rPr>
            </w:pPr>
            <w:r w:rsidRPr="007A43DC">
              <w:rPr>
                <w:b/>
                <w:bCs/>
                <w:lang w:val="sl-SI"/>
              </w:rPr>
              <w:t>PREDRAČUN OSNOVNE PROMOCIJE IN DISTRIBUCIJE FILMA: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8CD6" w14:textId="77777777" w:rsidR="003F1402" w:rsidRPr="007A43DC" w:rsidRDefault="003F1402"/>
        </w:tc>
      </w:tr>
    </w:tbl>
    <w:p w14:paraId="581A6A9E" w14:textId="77777777" w:rsidR="003F1402" w:rsidRPr="007A43DC" w:rsidRDefault="003F1402">
      <w:pPr>
        <w:pStyle w:val="BodyA"/>
        <w:widowControl w:val="0"/>
        <w:spacing w:line="240" w:lineRule="auto"/>
        <w:ind w:left="108" w:hanging="108"/>
        <w:rPr>
          <w:b/>
          <w:bCs/>
          <w:lang w:val="sl-SI"/>
        </w:rPr>
      </w:pPr>
    </w:p>
    <w:p w14:paraId="08792437" w14:textId="77777777" w:rsidR="003F1402" w:rsidRDefault="003F1402">
      <w:pPr>
        <w:pStyle w:val="BodyA"/>
        <w:widowControl w:val="0"/>
        <w:spacing w:line="240" w:lineRule="auto"/>
      </w:pPr>
    </w:p>
    <w:sectPr w:rsidR="003F14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34A9" w14:textId="77777777" w:rsidR="00976787" w:rsidRPr="007A43DC" w:rsidRDefault="00976787">
      <w:r w:rsidRPr="007A43DC">
        <w:separator/>
      </w:r>
    </w:p>
  </w:endnote>
  <w:endnote w:type="continuationSeparator" w:id="0">
    <w:p w14:paraId="40ED4713" w14:textId="77777777" w:rsidR="00976787" w:rsidRPr="007A43DC" w:rsidRDefault="00976787">
      <w:r w:rsidRPr="007A43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5250" w14:textId="77777777" w:rsidR="003F1402" w:rsidRPr="007A43DC" w:rsidRDefault="003F1402">
    <w:pPr>
      <w:pStyle w:val="Header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87BD" w14:textId="77777777" w:rsidR="00976787" w:rsidRPr="007A43DC" w:rsidRDefault="00976787">
      <w:r w:rsidRPr="007A43DC">
        <w:separator/>
      </w:r>
    </w:p>
  </w:footnote>
  <w:footnote w:type="continuationSeparator" w:id="0">
    <w:p w14:paraId="02444BEF" w14:textId="77777777" w:rsidR="00976787" w:rsidRPr="007A43DC" w:rsidRDefault="00976787">
      <w:r w:rsidRPr="007A43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F14" w14:textId="77777777" w:rsidR="003F1402" w:rsidRPr="007A43DC" w:rsidRDefault="003F1402">
    <w:pPr>
      <w:pStyle w:val="HeaderFoo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876"/>
    <w:multiLevelType w:val="hybridMultilevel"/>
    <w:tmpl w:val="341C7F9E"/>
    <w:numStyleLink w:val="ImportedStyle1"/>
  </w:abstractNum>
  <w:abstractNum w:abstractNumId="1" w15:restartNumberingAfterBreak="0">
    <w:nsid w:val="34030F00"/>
    <w:multiLevelType w:val="hybridMultilevel"/>
    <w:tmpl w:val="341C7F9E"/>
    <w:styleLink w:val="ImportedStyle1"/>
    <w:lvl w:ilvl="0" w:tplc="6E007C2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C5462">
      <w:start w:val="1"/>
      <w:numFmt w:val="lowerLetter"/>
      <w:lvlText w:val="%2."/>
      <w:lvlJc w:val="left"/>
      <w:pPr>
        <w:ind w:left="6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878C0">
      <w:start w:val="1"/>
      <w:numFmt w:val="lowerRoman"/>
      <w:lvlText w:val="%3."/>
      <w:lvlJc w:val="left"/>
      <w:pPr>
        <w:ind w:left="135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03CFE">
      <w:start w:val="1"/>
      <w:numFmt w:val="decimal"/>
      <w:lvlText w:val="%4."/>
      <w:lvlJc w:val="left"/>
      <w:pPr>
        <w:ind w:left="2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E1B42">
      <w:start w:val="1"/>
      <w:numFmt w:val="lowerLetter"/>
      <w:lvlText w:val="%5."/>
      <w:lvlJc w:val="left"/>
      <w:pPr>
        <w:ind w:left="2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0A6B4">
      <w:start w:val="1"/>
      <w:numFmt w:val="lowerRoman"/>
      <w:lvlText w:val="%6."/>
      <w:lvlJc w:val="left"/>
      <w:pPr>
        <w:ind w:left="351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2A53E">
      <w:start w:val="1"/>
      <w:numFmt w:val="decimal"/>
      <w:lvlText w:val="%7."/>
      <w:lvlJc w:val="left"/>
      <w:pPr>
        <w:ind w:left="4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481E6">
      <w:start w:val="1"/>
      <w:numFmt w:val="lowerLetter"/>
      <w:lvlText w:val="%8."/>
      <w:lvlJc w:val="left"/>
      <w:pPr>
        <w:ind w:left="4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E39CA">
      <w:start w:val="1"/>
      <w:numFmt w:val="lowerRoman"/>
      <w:lvlText w:val="%9."/>
      <w:lvlJc w:val="left"/>
      <w:pPr>
        <w:ind w:left="567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4977844">
    <w:abstractNumId w:val="1"/>
  </w:num>
  <w:num w:numId="2" w16cid:durableId="211323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02"/>
    <w:rsid w:val="003F1402"/>
    <w:rsid w:val="007A43DC"/>
    <w:rsid w:val="009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CFF6"/>
  <w15:docId w15:val="{955CEA55-CEC3-439D-8327-4DD4D62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5">
    <w:name w:val="heading 5"/>
    <w:next w:val="BodyA"/>
    <w:uiPriority w:val="9"/>
    <w:unhideWhenUsed/>
    <w:qFormat/>
    <w:pPr>
      <w:keepNext/>
      <w:keepLines/>
      <w:spacing w:before="240" w:after="80"/>
      <w:outlineLvl w:val="4"/>
    </w:pPr>
    <w:rPr>
      <w:rFonts w:ascii="Arial" w:hAnsi="Arial" w:cs="Arial Unicode MS"/>
      <w:color w:val="666666"/>
      <w:sz w:val="22"/>
      <w:szCs w:val="22"/>
      <w:u w:color="66666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Jaka Strnad</cp:lastModifiedBy>
  <cp:revision>2</cp:revision>
  <dcterms:created xsi:type="dcterms:W3CDTF">2024-02-27T12:35:00Z</dcterms:created>
  <dcterms:modified xsi:type="dcterms:W3CDTF">2024-02-27T12:38:00Z</dcterms:modified>
</cp:coreProperties>
</file>